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D60451" w:rsidRDefault="00D41960" w:rsidP="00D41960">
      <w:pPr>
        <w:jc w:val="center"/>
        <w:rPr>
          <w:b/>
        </w:rPr>
      </w:pPr>
      <w:bookmarkStart w:id="0" w:name="_GoBack"/>
      <w:r w:rsidRPr="00D60451">
        <w:rPr>
          <w:b/>
        </w:rPr>
        <w:t>ИНФОРМАЦИОННЫЙ ОБЗОР ПРЕССЫ</w:t>
      </w:r>
    </w:p>
    <w:p w:rsidR="00D41960" w:rsidRPr="00D60451" w:rsidRDefault="00D41960" w:rsidP="00D41960">
      <w:pPr>
        <w:jc w:val="center"/>
        <w:rPr>
          <w:b/>
        </w:rPr>
      </w:pPr>
    </w:p>
    <w:p w:rsidR="00D41960" w:rsidRPr="00D60451" w:rsidRDefault="00D41960" w:rsidP="00D41960">
      <w:pPr>
        <w:jc w:val="center"/>
        <w:rPr>
          <w:b/>
        </w:rPr>
      </w:pPr>
    </w:p>
    <w:p w:rsidR="00D41960" w:rsidRPr="00D60451" w:rsidRDefault="000E658B" w:rsidP="00D41960">
      <w:pPr>
        <w:pBdr>
          <w:bottom w:val="single" w:sz="6" w:space="0" w:color="auto"/>
        </w:pBdr>
        <w:jc w:val="center"/>
        <w:rPr>
          <w:b/>
        </w:rPr>
      </w:pPr>
      <w:r w:rsidRPr="00D60451">
        <w:rPr>
          <w:b/>
        </w:rPr>
        <w:t>1</w:t>
      </w:r>
      <w:r w:rsidR="001A253D" w:rsidRPr="00D60451">
        <w:rPr>
          <w:b/>
        </w:rPr>
        <w:t>7</w:t>
      </w:r>
      <w:r w:rsidR="00EF221A" w:rsidRPr="00D60451">
        <w:rPr>
          <w:b/>
        </w:rPr>
        <w:t>.</w:t>
      </w:r>
      <w:r w:rsidR="003A1683" w:rsidRPr="00D60451">
        <w:rPr>
          <w:b/>
        </w:rPr>
        <w:t>12</w:t>
      </w:r>
      <w:r w:rsidR="00EF221A" w:rsidRPr="00D60451">
        <w:rPr>
          <w:b/>
        </w:rPr>
        <w:t>.2015</w:t>
      </w:r>
    </w:p>
    <w:bookmarkEnd w:id="0"/>
    <w:p w:rsidR="00E24E5A" w:rsidRPr="000A1AE0" w:rsidRDefault="00E24E5A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10554B" w:rsidRDefault="0010554B" w:rsidP="0010554B">
      <w:pPr>
        <w:jc w:val="both"/>
        <w:rPr>
          <w:b/>
          <w:color w:val="000000"/>
        </w:rPr>
      </w:pPr>
    </w:p>
    <w:p w:rsidR="0010554B" w:rsidRPr="00B01D0E" w:rsidRDefault="0010554B" w:rsidP="0010554B">
      <w:pPr>
        <w:jc w:val="both"/>
        <w:rPr>
          <w:b/>
          <w:color w:val="000000"/>
        </w:rPr>
      </w:pPr>
      <w:r w:rsidRPr="00B01D0E">
        <w:rPr>
          <w:b/>
          <w:color w:val="000000"/>
        </w:rPr>
        <w:t>Президент РЖД Олег Белозёров подвел итоги производственной деятельности компании в 2015 году</w:t>
      </w:r>
    </w:p>
    <w:p w:rsidR="0010554B" w:rsidRPr="0010554B" w:rsidRDefault="0010554B" w:rsidP="0010554B">
      <w:pPr>
        <w:jc w:val="both"/>
        <w:rPr>
          <w:color w:val="000000"/>
        </w:rPr>
      </w:pPr>
      <w:r w:rsidRPr="00B01D0E">
        <w:rPr>
          <w:color w:val="000000"/>
        </w:rPr>
        <w:t xml:space="preserve">В штаб-квартире ОАО "РЖД" 16 декабря состоялось итоговое заседание правления компании. В нем принимали участие представители органов власти, общественных и научных организаций, </w:t>
      </w:r>
      <w:proofErr w:type="gramStart"/>
      <w:r w:rsidRPr="00B01D0E">
        <w:rPr>
          <w:color w:val="000000"/>
        </w:rPr>
        <w:t>бизнес-партнеры</w:t>
      </w:r>
      <w:proofErr w:type="gramEnd"/>
      <w:r w:rsidRPr="00B01D0E">
        <w:rPr>
          <w:color w:val="000000"/>
        </w:rPr>
        <w:t>, сообщает пресс-центр ОАО "РЖД".</w:t>
      </w:r>
    </w:p>
    <w:p w:rsidR="0010554B" w:rsidRPr="0010554B" w:rsidRDefault="0010554B" w:rsidP="0010554B">
      <w:pPr>
        <w:jc w:val="both"/>
        <w:rPr>
          <w:color w:val="000000"/>
        </w:rPr>
      </w:pPr>
      <w:hyperlink r:id="rId5" w:history="1">
        <w:r w:rsidRPr="003D1014">
          <w:rPr>
            <w:rStyle w:val="a3"/>
            <w:lang w:val="en-US"/>
          </w:rPr>
          <w:t>http</w:t>
        </w:r>
        <w:r w:rsidRPr="0010554B">
          <w:rPr>
            <w:rStyle w:val="a3"/>
          </w:rPr>
          <w:t>://</w:t>
        </w:r>
        <w:r w:rsidRPr="003D1014">
          <w:rPr>
            <w:rStyle w:val="a3"/>
            <w:lang w:val="en-US"/>
          </w:rPr>
          <w:t>www</w:t>
        </w:r>
        <w:r w:rsidRPr="0010554B">
          <w:rPr>
            <w:rStyle w:val="a3"/>
          </w:rPr>
          <w:t>.</w:t>
        </w:r>
        <w:proofErr w:type="spellStart"/>
        <w:r w:rsidRPr="003D1014">
          <w:rPr>
            <w:rStyle w:val="a3"/>
            <w:lang w:val="en-US"/>
          </w:rPr>
          <w:t>gudok</w:t>
        </w:r>
        <w:proofErr w:type="spellEnd"/>
        <w:r w:rsidRPr="0010554B">
          <w:rPr>
            <w:rStyle w:val="a3"/>
          </w:rPr>
          <w:t>.</w:t>
        </w:r>
        <w:proofErr w:type="spellStart"/>
        <w:r w:rsidRPr="003D1014">
          <w:rPr>
            <w:rStyle w:val="a3"/>
            <w:lang w:val="en-US"/>
          </w:rPr>
          <w:t>ru</w:t>
        </w:r>
        <w:proofErr w:type="spellEnd"/>
        <w:r w:rsidRPr="0010554B">
          <w:rPr>
            <w:rStyle w:val="a3"/>
          </w:rPr>
          <w:t>/</w:t>
        </w:r>
        <w:r w:rsidRPr="003D1014">
          <w:rPr>
            <w:rStyle w:val="a3"/>
            <w:lang w:val="en-US"/>
          </w:rPr>
          <w:t>news</w:t>
        </w:r>
        <w:r w:rsidRPr="0010554B">
          <w:rPr>
            <w:rStyle w:val="a3"/>
          </w:rPr>
          <w:t>/</w:t>
        </w:r>
        <w:proofErr w:type="spellStart"/>
        <w:r w:rsidRPr="003D1014">
          <w:rPr>
            <w:rStyle w:val="a3"/>
            <w:lang w:val="en-US"/>
          </w:rPr>
          <w:t>freighttrans</w:t>
        </w:r>
        <w:proofErr w:type="spellEnd"/>
        <w:r w:rsidRPr="0010554B">
          <w:rPr>
            <w:rStyle w:val="a3"/>
          </w:rPr>
          <w:t>/?</w:t>
        </w:r>
        <w:r w:rsidRPr="003D1014">
          <w:rPr>
            <w:rStyle w:val="a3"/>
            <w:lang w:val="en-US"/>
          </w:rPr>
          <w:t>ID</w:t>
        </w:r>
        <w:r w:rsidRPr="0010554B">
          <w:rPr>
            <w:rStyle w:val="a3"/>
          </w:rPr>
          <w:t>=1321383</w:t>
        </w:r>
      </w:hyperlink>
    </w:p>
    <w:p w:rsidR="0010554B" w:rsidRDefault="0010554B" w:rsidP="0010554B">
      <w:pPr>
        <w:jc w:val="both"/>
        <w:rPr>
          <w:b/>
          <w:color w:val="000000"/>
        </w:rPr>
      </w:pPr>
    </w:p>
    <w:p w:rsidR="0010554B" w:rsidRDefault="0010554B" w:rsidP="0010554B">
      <w:pPr>
        <w:jc w:val="both"/>
        <w:rPr>
          <w:b/>
          <w:color w:val="000000"/>
        </w:rPr>
      </w:pPr>
    </w:p>
    <w:p w:rsidR="0010554B" w:rsidRPr="0010554B" w:rsidRDefault="0010554B" w:rsidP="0010554B">
      <w:pPr>
        <w:jc w:val="both"/>
        <w:rPr>
          <w:b/>
          <w:color w:val="000000"/>
        </w:rPr>
      </w:pPr>
      <w:r w:rsidRPr="0010554B">
        <w:rPr>
          <w:b/>
          <w:color w:val="000000"/>
        </w:rPr>
        <w:t xml:space="preserve">Аркадий </w:t>
      </w:r>
      <w:proofErr w:type="spellStart"/>
      <w:r w:rsidRPr="0010554B">
        <w:rPr>
          <w:b/>
          <w:color w:val="000000"/>
        </w:rPr>
        <w:t>Дворкович</w:t>
      </w:r>
      <w:proofErr w:type="spellEnd"/>
      <w:r w:rsidRPr="0010554B">
        <w:rPr>
          <w:b/>
          <w:color w:val="000000"/>
        </w:rPr>
        <w:t>: "Коллектив ОАО "РЖД" достиг хороших результатов в период не</w:t>
      </w:r>
      <w:r>
        <w:rPr>
          <w:b/>
          <w:color w:val="000000"/>
        </w:rPr>
        <w:t>простых экономических условий"</w:t>
      </w:r>
    </w:p>
    <w:p w:rsidR="0010554B" w:rsidRDefault="0010554B" w:rsidP="0010554B">
      <w:pPr>
        <w:jc w:val="both"/>
        <w:rPr>
          <w:color w:val="000000"/>
        </w:rPr>
      </w:pPr>
      <w:r w:rsidRPr="0010554B">
        <w:rPr>
          <w:color w:val="000000"/>
        </w:rPr>
        <w:t xml:space="preserve">В работе итогового заседания правления ОАО "Российские железные дороги" приняли участие представители федеральных исполнительных органов власти, в том числе заместитель председателя Правительства РФ, председатель совета директоров ОАО "РЖД" Аркадий </w:t>
      </w:r>
      <w:proofErr w:type="spellStart"/>
      <w:r w:rsidRPr="0010554B">
        <w:rPr>
          <w:color w:val="000000"/>
        </w:rPr>
        <w:t>Дворкович</w:t>
      </w:r>
      <w:proofErr w:type="spellEnd"/>
      <w:r w:rsidRPr="0010554B">
        <w:rPr>
          <w:color w:val="000000"/>
        </w:rPr>
        <w:t xml:space="preserve">, министр транспорта РФ Максим Соколов, руководитель Федеральной антимонопольной службы РФ Игорь Артемьев, министр РФ по делам "Открытого правительства" Михаил </w:t>
      </w:r>
      <w:proofErr w:type="spellStart"/>
      <w:r w:rsidRPr="0010554B">
        <w:rPr>
          <w:color w:val="000000"/>
        </w:rPr>
        <w:t>Абызов</w:t>
      </w:r>
      <w:proofErr w:type="spellEnd"/>
      <w:r w:rsidRPr="0010554B">
        <w:rPr>
          <w:color w:val="000000"/>
        </w:rPr>
        <w:t>.</w:t>
      </w:r>
    </w:p>
    <w:p w:rsidR="0010554B" w:rsidRDefault="0010554B" w:rsidP="0010554B">
      <w:pPr>
        <w:jc w:val="both"/>
        <w:rPr>
          <w:color w:val="000000"/>
        </w:rPr>
      </w:pPr>
      <w:hyperlink r:id="rId6" w:history="1">
        <w:r w:rsidRPr="003D1014">
          <w:rPr>
            <w:rStyle w:val="a3"/>
          </w:rPr>
          <w:t>http://press.rzd.ru/news/public/ru?STRUCTURE_ID=654&amp;layer_id=4069&amp;refererLayerId=4067&amp;refererPageId=704&amp;id=87024</w:t>
        </w:r>
      </w:hyperlink>
    </w:p>
    <w:p w:rsidR="0010554B" w:rsidRDefault="0010554B" w:rsidP="0010554B">
      <w:pPr>
        <w:jc w:val="both"/>
        <w:rPr>
          <w:color w:val="000000"/>
        </w:rPr>
      </w:pPr>
    </w:p>
    <w:p w:rsidR="0010554B" w:rsidRDefault="0010554B" w:rsidP="0010554B">
      <w:pPr>
        <w:jc w:val="both"/>
        <w:rPr>
          <w:color w:val="000000"/>
        </w:rPr>
      </w:pPr>
    </w:p>
    <w:p w:rsidR="0010554B" w:rsidRPr="00D009E0" w:rsidRDefault="0010554B" w:rsidP="0010554B">
      <w:pPr>
        <w:jc w:val="both"/>
        <w:rPr>
          <w:b/>
          <w:color w:val="000000"/>
        </w:rPr>
      </w:pPr>
      <w:r w:rsidRPr="00D009E0">
        <w:rPr>
          <w:b/>
          <w:color w:val="000000"/>
        </w:rPr>
        <w:t>ФСК рассчитывает на решение о выделении финансирования на электрификацию БАМ-Транссиб в январе</w:t>
      </w:r>
    </w:p>
    <w:p w:rsidR="0010554B" w:rsidRDefault="0010554B" w:rsidP="0010554B">
      <w:pPr>
        <w:jc w:val="both"/>
        <w:rPr>
          <w:color w:val="000000"/>
        </w:rPr>
      </w:pPr>
      <w:r w:rsidRPr="00D009E0">
        <w:rPr>
          <w:color w:val="000000"/>
        </w:rPr>
        <w:t xml:space="preserve">ОАО "Федеральная сетевая компания Единой энергетической системы" (ФСК ЕЭС) рассчитывает, что правительство РФ в январе 2016 г. примет постановление о выделении финансирования на электрификацию БАМ-Транссиб. Об этом заявил глава ФСК Андрей </w:t>
      </w:r>
      <w:proofErr w:type="spellStart"/>
      <w:r w:rsidRPr="00D009E0">
        <w:rPr>
          <w:color w:val="000000"/>
        </w:rPr>
        <w:t>Муров</w:t>
      </w:r>
      <w:proofErr w:type="spellEnd"/>
      <w:r w:rsidRPr="00D009E0">
        <w:rPr>
          <w:color w:val="000000"/>
        </w:rPr>
        <w:t>, сообщает ТАСС.</w:t>
      </w:r>
    </w:p>
    <w:p w:rsidR="0010554B" w:rsidRDefault="0010554B" w:rsidP="0010554B">
      <w:pPr>
        <w:jc w:val="both"/>
        <w:rPr>
          <w:color w:val="000000"/>
        </w:rPr>
      </w:pPr>
      <w:hyperlink r:id="rId7" w:history="1">
        <w:r w:rsidRPr="003D1014">
          <w:rPr>
            <w:rStyle w:val="a3"/>
          </w:rPr>
          <w:t>http://tass.ru/ekonomika/2533551</w:t>
        </w:r>
      </w:hyperlink>
    </w:p>
    <w:p w:rsidR="00EC4F8A" w:rsidRPr="00B01D0E" w:rsidRDefault="00EC4F8A" w:rsidP="00EC4F8A">
      <w:pPr>
        <w:jc w:val="both"/>
        <w:rPr>
          <w:b/>
          <w:color w:val="000000"/>
        </w:rPr>
      </w:pPr>
    </w:p>
    <w:p w:rsidR="0010554B" w:rsidRPr="0010554B" w:rsidRDefault="0010554B" w:rsidP="0010554B">
      <w:pPr>
        <w:jc w:val="both"/>
        <w:rPr>
          <w:color w:val="000000"/>
        </w:rPr>
      </w:pPr>
    </w:p>
    <w:p w:rsidR="001A253D" w:rsidRPr="00BA3468" w:rsidRDefault="001A253D" w:rsidP="001A253D">
      <w:pPr>
        <w:jc w:val="both"/>
        <w:rPr>
          <w:b/>
          <w:color w:val="000000"/>
        </w:rPr>
      </w:pPr>
      <w:r w:rsidRPr="00BA3468">
        <w:rPr>
          <w:b/>
          <w:color w:val="000000"/>
        </w:rPr>
        <w:t xml:space="preserve">РЖД проведет новые переговоры с </w:t>
      </w:r>
      <w:proofErr w:type="spellStart"/>
      <w:r w:rsidRPr="00BA3468">
        <w:rPr>
          <w:b/>
          <w:color w:val="000000"/>
        </w:rPr>
        <w:t>Новатэком</w:t>
      </w:r>
      <w:proofErr w:type="spellEnd"/>
      <w:r w:rsidRPr="00BA3468">
        <w:rPr>
          <w:b/>
          <w:color w:val="000000"/>
        </w:rPr>
        <w:t xml:space="preserve"> о привлечении сре</w:t>
      </w:r>
      <w:proofErr w:type="gramStart"/>
      <w:r w:rsidRPr="00BA3468">
        <w:rPr>
          <w:b/>
          <w:color w:val="000000"/>
        </w:rPr>
        <w:t>дств в С</w:t>
      </w:r>
      <w:proofErr w:type="gramEnd"/>
      <w:r w:rsidRPr="00BA3468">
        <w:rPr>
          <w:b/>
          <w:color w:val="000000"/>
        </w:rPr>
        <w:t>еверный широтный ход</w:t>
      </w:r>
    </w:p>
    <w:p w:rsidR="001A253D" w:rsidRDefault="001A253D" w:rsidP="001A253D">
      <w:pPr>
        <w:jc w:val="both"/>
        <w:rPr>
          <w:color w:val="000000"/>
        </w:rPr>
      </w:pPr>
      <w:r w:rsidRPr="00BA3468">
        <w:rPr>
          <w:color w:val="000000"/>
        </w:rPr>
        <w:t>ОАО «РЖД» будет проводить дополнительные переговоры с «</w:t>
      </w:r>
      <w:proofErr w:type="spellStart"/>
      <w:r w:rsidRPr="00BA3468">
        <w:rPr>
          <w:color w:val="000000"/>
        </w:rPr>
        <w:t>Новатэк</w:t>
      </w:r>
      <w:proofErr w:type="spellEnd"/>
      <w:r w:rsidRPr="00BA3468">
        <w:rPr>
          <w:color w:val="000000"/>
        </w:rPr>
        <w:t xml:space="preserve">» об участии в проекте «Северный широтный ход», сообщил глава РЖД Олег Белозёров на </w:t>
      </w:r>
      <w:proofErr w:type="gramStart"/>
      <w:r w:rsidRPr="00BA3468">
        <w:rPr>
          <w:color w:val="000000"/>
        </w:rPr>
        <w:t>пресс-брифинге</w:t>
      </w:r>
      <w:proofErr w:type="gramEnd"/>
      <w:r w:rsidRPr="00BA3468">
        <w:rPr>
          <w:color w:val="000000"/>
        </w:rPr>
        <w:t>.</w:t>
      </w:r>
    </w:p>
    <w:p w:rsidR="001A253D" w:rsidRDefault="001A253D" w:rsidP="001A253D">
      <w:pPr>
        <w:jc w:val="both"/>
        <w:rPr>
          <w:color w:val="000000"/>
        </w:rPr>
      </w:pPr>
      <w:hyperlink r:id="rId8" w:history="1">
        <w:r w:rsidRPr="003D1014">
          <w:rPr>
            <w:rStyle w:val="a3"/>
          </w:rPr>
          <w:t>http://www.rzd-partner.ru/news/novosti-rzhd/rzhd-provedet-novye-peregovory-s-novatiekom-o-privlechenii-sredstv-v-severnyi-shirotnyi-khod/</w:t>
        </w:r>
      </w:hyperlink>
    </w:p>
    <w:p w:rsidR="001A253D" w:rsidRDefault="001A253D" w:rsidP="001A253D">
      <w:pPr>
        <w:jc w:val="both"/>
        <w:rPr>
          <w:b/>
          <w:color w:val="000000"/>
        </w:rPr>
      </w:pPr>
    </w:p>
    <w:p w:rsidR="001A253D" w:rsidRDefault="001A253D" w:rsidP="001A253D">
      <w:pPr>
        <w:jc w:val="both"/>
        <w:rPr>
          <w:b/>
          <w:color w:val="000000"/>
        </w:rPr>
      </w:pPr>
    </w:p>
    <w:p w:rsidR="001A253D" w:rsidRPr="00D009E0" w:rsidRDefault="001A253D" w:rsidP="001A253D">
      <w:pPr>
        <w:jc w:val="both"/>
        <w:rPr>
          <w:b/>
          <w:color w:val="000000"/>
        </w:rPr>
      </w:pPr>
      <w:r w:rsidRPr="00D009E0">
        <w:rPr>
          <w:b/>
          <w:color w:val="000000"/>
        </w:rPr>
        <w:t xml:space="preserve">Строительство нового железнодорожного моста через </w:t>
      </w:r>
      <w:proofErr w:type="spellStart"/>
      <w:r w:rsidRPr="00D009E0">
        <w:rPr>
          <w:b/>
          <w:color w:val="000000"/>
        </w:rPr>
        <w:t>Зею</w:t>
      </w:r>
      <w:proofErr w:type="spellEnd"/>
      <w:r w:rsidRPr="00D009E0">
        <w:rPr>
          <w:b/>
          <w:color w:val="000000"/>
        </w:rPr>
        <w:t xml:space="preserve"> начато в Приамурье</w:t>
      </w:r>
    </w:p>
    <w:p w:rsidR="001A253D" w:rsidRDefault="001A253D" w:rsidP="001A253D">
      <w:pPr>
        <w:jc w:val="both"/>
        <w:rPr>
          <w:color w:val="000000"/>
        </w:rPr>
      </w:pPr>
      <w:r w:rsidRPr="00D009E0">
        <w:rPr>
          <w:color w:val="000000"/>
        </w:rPr>
        <w:t xml:space="preserve">Работы по возведению 955-метрового железнодорожного моста через реку </w:t>
      </w:r>
      <w:proofErr w:type="spellStart"/>
      <w:r w:rsidRPr="00D009E0">
        <w:rPr>
          <w:color w:val="000000"/>
        </w:rPr>
        <w:t>Зея</w:t>
      </w:r>
      <w:proofErr w:type="spellEnd"/>
      <w:r w:rsidRPr="00D009E0">
        <w:rPr>
          <w:color w:val="000000"/>
        </w:rPr>
        <w:t xml:space="preserve"> начаты в районе перегона </w:t>
      </w:r>
      <w:proofErr w:type="spellStart"/>
      <w:r w:rsidRPr="00D009E0">
        <w:rPr>
          <w:color w:val="000000"/>
        </w:rPr>
        <w:t>Арга</w:t>
      </w:r>
      <w:proofErr w:type="spellEnd"/>
      <w:r w:rsidRPr="00D009E0">
        <w:rPr>
          <w:color w:val="000000"/>
        </w:rPr>
        <w:t xml:space="preserve"> - Михайло-</w:t>
      </w:r>
      <w:proofErr w:type="spellStart"/>
      <w:r w:rsidRPr="00D009E0">
        <w:rPr>
          <w:color w:val="000000"/>
        </w:rPr>
        <w:t>Чесноковская</w:t>
      </w:r>
      <w:proofErr w:type="spellEnd"/>
      <w:r w:rsidRPr="00D009E0">
        <w:rPr>
          <w:color w:val="000000"/>
        </w:rPr>
        <w:t xml:space="preserve"> в </w:t>
      </w:r>
      <w:proofErr w:type="spellStart"/>
      <w:r w:rsidRPr="00D009E0">
        <w:rPr>
          <w:color w:val="000000"/>
        </w:rPr>
        <w:t>Свободненском</w:t>
      </w:r>
      <w:proofErr w:type="spellEnd"/>
      <w:r w:rsidRPr="00D009E0">
        <w:rPr>
          <w:color w:val="000000"/>
        </w:rPr>
        <w:t xml:space="preserve"> районе Амурской области, сообщил агентству "Интерфакс - Дальний Восток" сотрудник пресс-службы Забайкальской железной дороги (</w:t>
      </w:r>
      <w:proofErr w:type="spellStart"/>
      <w:r w:rsidRPr="00D009E0">
        <w:rPr>
          <w:color w:val="000000"/>
        </w:rPr>
        <w:t>ЗабЖД</w:t>
      </w:r>
      <w:proofErr w:type="spellEnd"/>
      <w:r w:rsidRPr="00D009E0">
        <w:rPr>
          <w:color w:val="000000"/>
        </w:rPr>
        <w:t xml:space="preserve">) Денис </w:t>
      </w:r>
      <w:proofErr w:type="spellStart"/>
      <w:r w:rsidRPr="00D009E0">
        <w:rPr>
          <w:color w:val="000000"/>
        </w:rPr>
        <w:t>Афонин</w:t>
      </w:r>
      <w:proofErr w:type="spellEnd"/>
      <w:r w:rsidRPr="00D009E0">
        <w:rPr>
          <w:color w:val="000000"/>
        </w:rPr>
        <w:t>.</w:t>
      </w:r>
    </w:p>
    <w:p w:rsidR="001A253D" w:rsidRDefault="001A253D" w:rsidP="001A253D">
      <w:pPr>
        <w:jc w:val="both"/>
        <w:rPr>
          <w:color w:val="000000"/>
        </w:rPr>
      </w:pPr>
      <w:hyperlink r:id="rId9" w:history="1">
        <w:r w:rsidRPr="003D1014">
          <w:rPr>
            <w:rStyle w:val="a3"/>
          </w:rPr>
          <w:t>http://www.interfax-russia.ru/FarEast/news.asp?id=683925&amp;sec=1671</w:t>
        </w:r>
      </w:hyperlink>
    </w:p>
    <w:p w:rsidR="001A253D" w:rsidRDefault="001A253D" w:rsidP="001A253D">
      <w:pPr>
        <w:jc w:val="both"/>
        <w:rPr>
          <w:b/>
          <w:color w:val="000000"/>
        </w:rPr>
      </w:pPr>
    </w:p>
    <w:p w:rsidR="001A253D" w:rsidRDefault="001A253D" w:rsidP="001A253D">
      <w:pPr>
        <w:jc w:val="both"/>
        <w:rPr>
          <w:b/>
          <w:color w:val="000000"/>
        </w:rPr>
      </w:pPr>
    </w:p>
    <w:p w:rsidR="001A253D" w:rsidRPr="00BA3468" w:rsidRDefault="001A253D" w:rsidP="001A253D">
      <w:pPr>
        <w:jc w:val="both"/>
        <w:rPr>
          <w:b/>
          <w:color w:val="000000"/>
        </w:rPr>
      </w:pPr>
      <w:proofErr w:type="spellStart"/>
      <w:r w:rsidRPr="00BA3468">
        <w:rPr>
          <w:b/>
          <w:color w:val="000000"/>
          <w:lang w:val="de-DE"/>
        </w:rPr>
        <w:lastRenderedPageBreak/>
        <w:t>Мечел</w:t>
      </w:r>
      <w:proofErr w:type="spellEnd"/>
      <w:r w:rsidRPr="00BA3468">
        <w:rPr>
          <w:b/>
          <w:color w:val="000000"/>
          <w:lang w:val="de-DE"/>
        </w:rPr>
        <w:t xml:space="preserve">» </w:t>
      </w:r>
      <w:proofErr w:type="spellStart"/>
      <w:r w:rsidRPr="00BA3468">
        <w:rPr>
          <w:b/>
          <w:color w:val="000000"/>
          <w:lang w:val="de-DE"/>
        </w:rPr>
        <w:t>сохраняет</w:t>
      </w:r>
      <w:proofErr w:type="spellEnd"/>
      <w:r w:rsidRPr="00BA3468">
        <w:rPr>
          <w:b/>
          <w:color w:val="000000"/>
          <w:lang w:val="de-DE"/>
        </w:rPr>
        <w:t xml:space="preserve"> </w:t>
      </w:r>
      <w:proofErr w:type="spellStart"/>
      <w:r w:rsidRPr="00BA3468">
        <w:rPr>
          <w:b/>
          <w:color w:val="000000"/>
          <w:lang w:val="de-DE"/>
        </w:rPr>
        <w:t>планы</w:t>
      </w:r>
      <w:proofErr w:type="spellEnd"/>
      <w:r w:rsidRPr="00BA3468">
        <w:rPr>
          <w:b/>
          <w:color w:val="000000"/>
          <w:lang w:val="de-DE"/>
        </w:rPr>
        <w:t xml:space="preserve"> </w:t>
      </w:r>
      <w:proofErr w:type="spellStart"/>
      <w:r w:rsidRPr="00BA3468">
        <w:rPr>
          <w:b/>
          <w:color w:val="000000"/>
          <w:lang w:val="de-DE"/>
        </w:rPr>
        <w:t>продажи</w:t>
      </w:r>
      <w:proofErr w:type="spellEnd"/>
      <w:r w:rsidRPr="00BA3468">
        <w:rPr>
          <w:b/>
          <w:color w:val="000000"/>
          <w:lang w:val="de-DE"/>
        </w:rPr>
        <w:t xml:space="preserve"> </w:t>
      </w:r>
      <w:proofErr w:type="spellStart"/>
      <w:r w:rsidRPr="00BA3468">
        <w:rPr>
          <w:b/>
          <w:color w:val="000000"/>
          <w:lang w:val="de-DE"/>
        </w:rPr>
        <w:t>железнодорожной</w:t>
      </w:r>
      <w:proofErr w:type="spellEnd"/>
      <w:r w:rsidRPr="00BA3468">
        <w:rPr>
          <w:b/>
          <w:color w:val="000000"/>
          <w:lang w:val="de-DE"/>
        </w:rPr>
        <w:t xml:space="preserve"> </w:t>
      </w:r>
      <w:proofErr w:type="spellStart"/>
      <w:r w:rsidRPr="00BA3468">
        <w:rPr>
          <w:b/>
          <w:color w:val="000000"/>
          <w:lang w:val="de-DE"/>
        </w:rPr>
        <w:t>ветки</w:t>
      </w:r>
      <w:proofErr w:type="spellEnd"/>
      <w:r w:rsidRPr="00BA3468">
        <w:rPr>
          <w:b/>
          <w:color w:val="000000"/>
          <w:lang w:val="de-DE"/>
        </w:rPr>
        <w:t xml:space="preserve"> к </w:t>
      </w:r>
      <w:proofErr w:type="spellStart"/>
      <w:r w:rsidRPr="00BA3468">
        <w:rPr>
          <w:b/>
          <w:color w:val="000000"/>
          <w:lang w:val="de-DE"/>
        </w:rPr>
        <w:t>Эльге</w:t>
      </w:r>
      <w:proofErr w:type="spellEnd"/>
      <w:r w:rsidRPr="00BA3468">
        <w:rPr>
          <w:b/>
          <w:color w:val="000000"/>
          <w:lang w:val="de-DE"/>
        </w:rPr>
        <w:t xml:space="preserve"> РЖД</w:t>
      </w:r>
    </w:p>
    <w:p w:rsidR="001A253D" w:rsidRDefault="001A253D" w:rsidP="001A253D">
      <w:pPr>
        <w:jc w:val="both"/>
        <w:rPr>
          <w:color w:val="000000"/>
        </w:rPr>
      </w:pPr>
      <w:r w:rsidRPr="00BA3468">
        <w:rPr>
          <w:color w:val="000000"/>
          <w:lang w:val="de-DE"/>
        </w:rPr>
        <w:t>«</w:t>
      </w:r>
      <w:proofErr w:type="spellStart"/>
      <w:r w:rsidRPr="00BA3468">
        <w:rPr>
          <w:color w:val="000000"/>
          <w:lang w:val="de-DE"/>
        </w:rPr>
        <w:t>Мечел</w:t>
      </w:r>
      <w:proofErr w:type="spellEnd"/>
      <w:r w:rsidRPr="00BA3468">
        <w:rPr>
          <w:color w:val="000000"/>
          <w:lang w:val="de-DE"/>
        </w:rPr>
        <w:t xml:space="preserve">» </w:t>
      </w:r>
      <w:proofErr w:type="spellStart"/>
      <w:r w:rsidRPr="00BA3468">
        <w:rPr>
          <w:color w:val="000000"/>
          <w:lang w:val="de-DE"/>
        </w:rPr>
        <w:t>сохраняет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планы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продажи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железнодорожной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ветки</w:t>
      </w:r>
      <w:proofErr w:type="spellEnd"/>
      <w:r w:rsidRPr="00BA3468">
        <w:rPr>
          <w:color w:val="000000"/>
          <w:lang w:val="de-DE"/>
        </w:rPr>
        <w:t xml:space="preserve"> к </w:t>
      </w:r>
      <w:proofErr w:type="spellStart"/>
      <w:r w:rsidRPr="00BA3468">
        <w:rPr>
          <w:color w:val="000000"/>
          <w:lang w:val="de-DE"/>
        </w:rPr>
        <w:t>Эльге</w:t>
      </w:r>
      <w:proofErr w:type="spellEnd"/>
      <w:r w:rsidRPr="00BA3468">
        <w:rPr>
          <w:color w:val="000000"/>
          <w:lang w:val="de-DE"/>
        </w:rPr>
        <w:t xml:space="preserve"> РЖД. </w:t>
      </w:r>
      <w:proofErr w:type="spellStart"/>
      <w:r w:rsidRPr="00BA3468">
        <w:rPr>
          <w:color w:val="000000"/>
          <w:lang w:val="de-DE"/>
        </w:rPr>
        <w:t>Об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этом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сообщил</w:t>
      </w:r>
      <w:proofErr w:type="spellEnd"/>
      <w:r w:rsidRPr="00BA3468">
        <w:rPr>
          <w:color w:val="000000"/>
          <w:lang w:val="de-DE"/>
        </w:rPr>
        <w:t xml:space="preserve"> в </w:t>
      </w:r>
      <w:proofErr w:type="spellStart"/>
      <w:r w:rsidRPr="00BA3468">
        <w:rPr>
          <w:color w:val="000000"/>
          <w:lang w:val="de-DE"/>
        </w:rPr>
        <w:t>ходе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телефонной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конференции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ген</w:t>
      </w:r>
      <w:r>
        <w:rPr>
          <w:color w:val="000000"/>
          <w:lang w:val="de-DE"/>
        </w:rPr>
        <w:t>директор</w:t>
      </w:r>
      <w:proofErr w:type="spellEnd"/>
      <w:r>
        <w:rPr>
          <w:color w:val="000000"/>
          <w:lang w:val="de-DE"/>
        </w:rPr>
        <w:t xml:space="preserve"> «</w:t>
      </w:r>
      <w:proofErr w:type="spellStart"/>
      <w:r>
        <w:rPr>
          <w:color w:val="000000"/>
          <w:lang w:val="de-DE"/>
        </w:rPr>
        <w:t>Мечела</w:t>
      </w:r>
      <w:proofErr w:type="spellEnd"/>
      <w:r>
        <w:rPr>
          <w:color w:val="000000"/>
          <w:lang w:val="de-DE"/>
        </w:rPr>
        <w:t xml:space="preserve">» </w:t>
      </w:r>
      <w:proofErr w:type="spellStart"/>
      <w:r>
        <w:rPr>
          <w:color w:val="000000"/>
          <w:lang w:val="de-DE"/>
        </w:rPr>
        <w:t>Олег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Коржов</w:t>
      </w:r>
      <w:proofErr w:type="spellEnd"/>
      <w:r>
        <w:rPr>
          <w:color w:val="000000"/>
          <w:lang w:val="de-DE"/>
        </w:rPr>
        <w:t xml:space="preserve">. </w:t>
      </w:r>
      <w:r>
        <w:rPr>
          <w:color w:val="000000"/>
        </w:rPr>
        <w:t xml:space="preserve"> </w:t>
      </w:r>
      <w:r w:rsidRPr="00BA3468">
        <w:rPr>
          <w:color w:val="000000"/>
          <w:lang w:val="de-DE"/>
        </w:rPr>
        <w:t xml:space="preserve">«У </w:t>
      </w:r>
      <w:proofErr w:type="spellStart"/>
      <w:r w:rsidRPr="00BA3468">
        <w:rPr>
          <w:color w:val="000000"/>
          <w:lang w:val="de-DE"/>
        </w:rPr>
        <w:t>нас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действительно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остались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планы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по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продаже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этой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дороги</w:t>
      </w:r>
      <w:proofErr w:type="spellEnd"/>
      <w:r w:rsidRPr="00BA3468">
        <w:rPr>
          <w:color w:val="000000"/>
          <w:lang w:val="de-DE"/>
        </w:rPr>
        <w:t xml:space="preserve"> РЖД, и </w:t>
      </w:r>
      <w:proofErr w:type="spellStart"/>
      <w:r w:rsidRPr="00BA3468">
        <w:rPr>
          <w:color w:val="000000"/>
          <w:lang w:val="de-DE"/>
        </w:rPr>
        <w:t>на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сегодняшний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день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мы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рассматриваем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разные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варианты</w:t>
      </w:r>
      <w:proofErr w:type="spellEnd"/>
      <w:r w:rsidRPr="00BA3468">
        <w:rPr>
          <w:color w:val="000000"/>
          <w:lang w:val="de-DE"/>
        </w:rPr>
        <w:t xml:space="preserve">: и в </w:t>
      </w:r>
      <w:proofErr w:type="spellStart"/>
      <w:r w:rsidRPr="00BA3468">
        <w:rPr>
          <w:color w:val="000000"/>
          <w:lang w:val="de-DE"/>
        </w:rPr>
        <w:t>рассрочку</w:t>
      </w:r>
      <w:proofErr w:type="spellEnd"/>
      <w:r w:rsidRPr="00BA3468">
        <w:rPr>
          <w:color w:val="000000"/>
          <w:lang w:val="de-DE"/>
        </w:rPr>
        <w:t xml:space="preserve">, и </w:t>
      </w:r>
      <w:proofErr w:type="spellStart"/>
      <w:r w:rsidRPr="00BA3468">
        <w:rPr>
          <w:color w:val="000000"/>
          <w:lang w:val="de-DE"/>
        </w:rPr>
        <w:t>через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лизинговые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компании</w:t>
      </w:r>
      <w:proofErr w:type="spellEnd"/>
      <w:r w:rsidRPr="00BA3468">
        <w:rPr>
          <w:color w:val="000000"/>
          <w:lang w:val="de-DE"/>
        </w:rPr>
        <w:t xml:space="preserve">. </w:t>
      </w:r>
      <w:proofErr w:type="spellStart"/>
      <w:r w:rsidRPr="00BA3468">
        <w:rPr>
          <w:color w:val="000000"/>
          <w:lang w:val="de-DE"/>
        </w:rPr>
        <w:t>Но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ситуация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сегодня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не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самая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благоприятная</w:t>
      </w:r>
      <w:proofErr w:type="spellEnd"/>
      <w:r w:rsidRPr="00BA3468">
        <w:rPr>
          <w:color w:val="000000"/>
          <w:lang w:val="de-DE"/>
        </w:rPr>
        <w:t xml:space="preserve"> с </w:t>
      </w:r>
      <w:proofErr w:type="spellStart"/>
      <w:r w:rsidRPr="00BA3468">
        <w:rPr>
          <w:color w:val="000000"/>
          <w:lang w:val="de-DE"/>
        </w:rPr>
        <w:t>точки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зрения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денег</w:t>
      </w:r>
      <w:proofErr w:type="spellEnd"/>
      <w:r w:rsidRPr="00BA3468">
        <w:rPr>
          <w:color w:val="000000"/>
          <w:lang w:val="de-DE"/>
        </w:rPr>
        <w:t xml:space="preserve">, </w:t>
      </w:r>
      <w:proofErr w:type="spellStart"/>
      <w:r w:rsidRPr="00BA3468">
        <w:rPr>
          <w:color w:val="000000"/>
          <w:lang w:val="de-DE"/>
        </w:rPr>
        <w:t>поэтому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мы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ищем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различные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пути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по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передаче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этой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дороги</w:t>
      </w:r>
      <w:proofErr w:type="spellEnd"/>
      <w:r w:rsidRPr="00BA3468">
        <w:rPr>
          <w:color w:val="000000"/>
          <w:lang w:val="de-DE"/>
        </w:rPr>
        <w:t xml:space="preserve">. </w:t>
      </w:r>
      <w:proofErr w:type="spellStart"/>
      <w:r w:rsidRPr="00BA3468">
        <w:rPr>
          <w:color w:val="000000"/>
          <w:lang w:val="de-DE"/>
        </w:rPr>
        <w:t>Мы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не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расстались</w:t>
      </w:r>
      <w:proofErr w:type="spellEnd"/>
      <w:r w:rsidRPr="00BA3468">
        <w:rPr>
          <w:color w:val="000000"/>
          <w:lang w:val="de-DE"/>
        </w:rPr>
        <w:t xml:space="preserve"> с </w:t>
      </w:r>
      <w:proofErr w:type="spellStart"/>
      <w:r w:rsidRPr="00BA3468">
        <w:rPr>
          <w:color w:val="000000"/>
          <w:lang w:val="de-DE"/>
        </w:rPr>
        <w:t>этой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идеей</w:t>
      </w:r>
      <w:proofErr w:type="spellEnd"/>
      <w:r w:rsidRPr="00BA3468">
        <w:rPr>
          <w:color w:val="000000"/>
          <w:lang w:val="de-DE"/>
        </w:rPr>
        <w:t xml:space="preserve">», - </w:t>
      </w:r>
      <w:proofErr w:type="spellStart"/>
      <w:r w:rsidRPr="00BA3468">
        <w:rPr>
          <w:color w:val="000000"/>
          <w:lang w:val="de-DE"/>
        </w:rPr>
        <w:t>ответил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Коржов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на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вопрос</w:t>
      </w:r>
      <w:proofErr w:type="spellEnd"/>
      <w:r w:rsidRPr="00BA3468">
        <w:rPr>
          <w:color w:val="000000"/>
          <w:lang w:val="de-DE"/>
        </w:rPr>
        <w:t xml:space="preserve"> о </w:t>
      </w:r>
      <w:proofErr w:type="spellStart"/>
      <w:r w:rsidRPr="00BA3468">
        <w:rPr>
          <w:color w:val="000000"/>
          <w:lang w:val="de-DE"/>
        </w:rPr>
        <w:t>планах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по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продаже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железнодорожной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ветки</w:t>
      </w:r>
      <w:proofErr w:type="spellEnd"/>
      <w:r w:rsidRPr="00BA3468">
        <w:rPr>
          <w:color w:val="000000"/>
          <w:lang w:val="de-DE"/>
        </w:rPr>
        <w:t xml:space="preserve"> к </w:t>
      </w:r>
      <w:proofErr w:type="spellStart"/>
      <w:r w:rsidRPr="00BA3468">
        <w:rPr>
          <w:color w:val="000000"/>
          <w:lang w:val="de-DE"/>
        </w:rPr>
        <w:t>Эльгинскому</w:t>
      </w:r>
      <w:proofErr w:type="spellEnd"/>
      <w:r w:rsidRPr="00BA3468">
        <w:rPr>
          <w:color w:val="000000"/>
          <w:lang w:val="de-DE"/>
        </w:rPr>
        <w:t xml:space="preserve"> </w:t>
      </w:r>
      <w:proofErr w:type="spellStart"/>
      <w:r w:rsidRPr="00BA3468">
        <w:rPr>
          <w:color w:val="000000"/>
          <w:lang w:val="de-DE"/>
        </w:rPr>
        <w:t>месторождению</w:t>
      </w:r>
      <w:proofErr w:type="spellEnd"/>
      <w:r w:rsidRPr="00BA3468">
        <w:rPr>
          <w:color w:val="000000"/>
          <w:lang w:val="de-DE"/>
        </w:rPr>
        <w:t>.</w:t>
      </w:r>
    </w:p>
    <w:p w:rsidR="001A253D" w:rsidRDefault="001A253D" w:rsidP="001A253D">
      <w:pPr>
        <w:jc w:val="both"/>
        <w:rPr>
          <w:color w:val="000000"/>
        </w:rPr>
      </w:pPr>
      <w:hyperlink r:id="rId10" w:history="1">
        <w:r w:rsidRPr="003D1014">
          <w:rPr>
            <w:rStyle w:val="a3"/>
          </w:rPr>
          <w:t>http://www.finanz.ru/novosti/aktsii/mechel-sokhranyaet-plany-prodazhi-zheleznodorozhnoy-vetki-k-elge-rzhd-gendirektor-1000964552</w:t>
        </w:r>
      </w:hyperlink>
    </w:p>
    <w:p w:rsidR="001A253D" w:rsidRDefault="001A253D" w:rsidP="001A253D">
      <w:pPr>
        <w:jc w:val="both"/>
        <w:rPr>
          <w:b/>
          <w:color w:val="000000"/>
        </w:rPr>
      </w:pPr>
    </w:p>
    <w:p w:rsidR="001A253D" w:rsidRDefault="001A253D" w:rsidP="001A253D">
      <w:pPr>
        <w:jc w:val="both"/>
        <w:rPr>
          <w:b/>
          <w:color w:val="000000"/>
        </w:rPr>
      </w:pPr>
    </w:p>
    <w:p w:rsidR="001A253D" w:rsidRPr="00D009E0" w:rsidRDefault="001A253D" w:rsidP="001A253D">
      <w:pPr>
        <w:jc w:val="both"/>
        <w:rPr>
          <w:b/>
          <w:color w:val="000000"/>
        </w:rPr>
      </w:pPr>
      <w:r w:rsidRPr="00D009E0">
        <w:rPr>
          <w:b/>
          <w:color w:val="000000"/>
        </w:rPr>
        <w:t>Задание на год</w:t>
      </w:r>
    </w:p>
    <w:p w:rsidR="001A253D" w:rsidRDefault="001A253D" w:rsidP="001A253D">
      <w:pPr>
        <w:jc w:val="both"/>
        <w:rPr>
          <w:color w:val="000000"/>
        </w:rPr>
      </w:pPr>
      <w:r w:rsidRPr="00D009E0">
        <w:rPr>
          <w:color w:val="000000"/>
        </w:rPr>
        <w:t xml:space="preserve">За прошедший год компания сумела выйти на безубыточный уровень и практически сохранить показатели погрузки прошлого года, несмотря на снижение ВВП в стране более чем на 3%. Как  сообщил на заседании правления президент ОАО «РЖД» Олег Белозёров, в следующем году предстоит выйти на положительные значения и радикально повысить привлекательность железнодорожных </w:t>
      </w:r>
      <w:proofErr w:type="gramStart"/>
      <w:r w:rsidRPr="00D009E0">
        <w:rPr>
          <w:color w:val="000000"/>
        </w:rPr>
        <w:t>перевозок</w:t>
      </w:r>
      <w:proofErr w:type="gramEnd"/>
      <w:r w:rsidRPr="00D009E0">
        <w:rPr>
          <w:color w:val="000000"/>
        </w:rPr>
        <w:t xml:space="preserve"> как для грузов, так и для пассажиров.</w:t>
      </w:r>
    </w:p>
    <w:p w:rsidR="001A253D" w:rsidRDefault="001A253D" w:rsidP="001A253D">
      <w:pPr>
        <w:jc w:val="both"/>
        <w:rPr>
          <w:color w:val="000000"/>
        </w:rPr>
      </w:pPr>
      <w:hyperlink r:id="rId11" w:history="1">
        <w:r w:rsidRPr="003D1014">
          <w:rPr>
            <w:rStyle w:val="a3"/>
          </w:rPr>
          <w:t>http://www.gudok.ru/newspaper/?ID=1321414&amp;archive=2015.12.17</w:t>
        </w:r>
      </w:hyperlink>
    </w:p>
    <w:p w:rsidR="001A253D" w:rsidRDefault="001A253D" w:rsidP="001A253D">
      <w:pPr>
        <w:jc w:val="both"/>
        <w:rPr>
          <w:b/>
          <w:color w:val="000000"/>
        </w:rPr>
      </w:pPr>
    </w:p>
    <w:p w:rsidR="001A253D" w:rsidRDefault="001A253D" w:rsidP="001A253D">
      <w:pPr>
        <w:jc w:val="both"/>
        <w:rPr>
          <w:b/>
          <w:color w:val="000000"/>
        </w:rPr>
      </w:pPr>
    </w:p>
    <w:p w:rsidR="001A253D" w:rsidRPr="00D009E0" w:rsidRDefault="001A253D" w:rsidP="001A253D">
      <w:pPr>
        <w:jc w:val="both"/>
        <w:rPr>
          <w:b/>
          <w:color w:val="000000"/>
        </w:rPr>
      </w:pPr>
      <w:r w:rsidRPr="00D009E0">
        <w:rPr>
          <w:b/>
          <w:color w:val="000000"/>
        </w:rPr>
        <w:t>При реконструкции увеличивается ресурс</w:t>
      </w:r>
    </w:p>
    <w:p w:rsidR="001A253D" w:rsidRDefault="001A253D" w:rsidP="001A253D">
      <w:pPr>
        <w:jc w:val="both"/>
        <w:rPr>
          <w:color w:val="000000"/>
        </w:rPr>
      </w:pPr>
      <w:r w:rsidRPr="00D009E0">
        <w:rPr>
          <w:color w:val="000000"/>
        </w:rPr>
        <w:t>В соответствии с инвестиционным бюджетом ОАО «РЖД» до 2018 года выделяемые на реконструкцию системы энергоснабжения средства направляются в первую очередь на модернизацию контактной сети, не имеющей резервирования. По словам начальника управления ЦДИ ОАО «РЖД» Владимира Акулова, при этом широко внедряются новые конструкции и материалы отечественного производства.</w:t>
      </w:r>
    </w:p>
    <w:p w:rsidR="001A253D" w:rsidRDefault="001A253D" w:rsidP="001A253D">
      <w:pPr>
        <w:jc w:val="both"/>
        <w:rPr>
          <w:color w:val="000000"/>
        </w:rPr>
      </w:pPr>
      <w:hyperlink r:id="rId12" w:history="1">
        <w:r w:rsidRPr="003D1014">
          <w:rPr>
            <w:rStyle w:val="a3"/>
          </w:rPr>
          <w:t>http://www.gudok.ru/newspaper/?ID=1321446&amp;archive=2015.12.17</w:t>
        </w:r>
      </w:hyperlink>
    </w:p>
    <w:p w:rsidR="001A253D" w:rsidRDefault="001A253D" w:rsidP="0010554B">
      <w:pPr>
        <w:jc w:val="both"/>
        <w:rPr>
          <w:b/>
          <w:color w:val="000000"/>
        </w:rPr>
      </w:pPr>
    </w:p>
    <w:p w:rsidR="001A253D" w:rsidRDefault="001A253D" w:rsidP="0010554B">
      <w:pPr>
        <w:jc w:val="both"/>
        <w:rPr>
          <w:b/>
          <w:color w:val="000000"/>
        </w:rPr>
      </w:pPr>
    </w:p>
    <w:p w:rsidR="0010554B" w:rsidRPr="00D009E0" w:rsidRDefault="0010554B" w:rsidP="0010554B">
      <w:pPr>
        <w:jc w:val="both"/>
        <w:rPr>
          <w:b/>
          <w:color w:val="000000"/>
        </w:rPr>
      </w:pPr>
      <w:r w:rsidRPr="00D009E0">
        <w:rPr>
          <w:b/>
          <w:color w:val="000000"/>
        </w:rPr>
        <w:t>Бережём каждый киловатт электроэнергии</w:t>
      </w:r>
    </w:p>
    <w:p w:rsidR="0010554B" w:rsidRDefault="0010554B" w:rsidP="0010554B">
      <w:pPr>
        <w:jc w:val="both"/>
        <w:rPr>
          <w:color w:val="000000"/>
        </w:rPr>
      </w:pPr>
      <w:r w:rsidRPr="00D009E0">
        <w:rPr>
          <w:color w:val="000000"/>
        </w:rPr>
        <w:t>Одной из целевых задач, поставленных Стратегией научно-технического развития ОАО «РЖД» на период до 2020 года, стала разработка и реализация научно-технических мероприятий и проектов, направленных на снижение всех видов затрат в перевозочных видах деятельности. Безусловно, это относится и к такому виду ресурса, как электрическая энергия.</w:t>
      </w:r>
    </w:p>
    <w:p w:rsidR="0010554B" w:rsidRDefault="0010554B" w:rsidP="0010554B">
      <w:pPr>
        <w:jc w:val="both"/>
        <w:rPr>
          <w:color w:val="000000"/>
        </w:rPr>
      </w:pPr>
      <w:hyperlink r:id="rId13" w:history="1">
        <w:r w:rsidRPr="003D1014">
          <w:rPr>
            <w:rStyle w:val="a3"/>
            <w:lang w:val="en-US"/>
          </w:rPr>
          <w:t>http</w:t>
        </w:r>
        <w:r w:rsidRPr="003D1014">
          <w:rPr>
            <w:rStyle w:val="a3"/>
          </w:rPr>
          <w:t>://</w:t>
        </w:r>
        <w:r w:rsidRPr="003D1014">
          <w:rPr>
            <w:rStyle w:val="a3"/>
            <w:lang w:val="en-US"/>
          </w:rPr>
          <w:t>www</w:t>
        </w:r>
        <w:r w:rsidRPr="003D1014">
          <w:rPr>
            <w:rStyle w:val="a3"/>
          </w:rPr>
          <w:t>.</w:t>
        </w:r>
        <w:proofErr w:type="spellStart"/>
        <w:r w:rsidRPr="003D1014">
          <w:rPr>
            <w:rStyle w:val="a3"/>
            <w:lang w:val="en-US"/>
          </w:rPr>
          <w:t>gudok</w:t>
        </w:r>
        <w:proofErr w:type="spellEnd"/>
        <w:r w:rsidRPr="003D1014">
          <w:rPr>
            <w:rStyle w:val="a3"/>
          </w:rPr>
          <w:t>.</w:t>
        </w:r>
        <w:proofErr w:type="spellStart"/>
        <w:r w:rsidRPr="003D1014">
          <w:rPr>
            <w:rStyle w:val="a3"/>
            <w:lang w:val="en-US"/>
          </w:rPr>
          <w:t>ru</w:t>
        </w:r>
        <w:proofErr w:type="spellEnd"/>
        <w:r w:rsidRPr="003D1014">
          <w:rPr>
            <w:rStyle w:val="a3"/>
          </w:rPr>
          <w:t>/</w:t>
        </w:r>
        <w:r w:rsidRPr="003D1014">
          <w:rPr>
            <w:rStyle w:val="a3"/>
            <w:lang w:val="en-US"/>
          </w:rPr>
          <w:t>newspaper</w:t>
        </w:r>
        <w:r w:rsidRPr="003D1014">
          <w:rPr>
            <w:rStyle w:val="a3"/>
          </w:rPr>
          <w:t>/?</w:t>
        </w:r>
        <w:r w:rsidRPr="003D1014">
          <w:rPr>
            <w:rStyle w:val="a3"/>
            <w:lang w:val="en-US"/>
          </w:rPr>
          <w:t>ID</w:t>
        </w:r>
        <w:r w:rsidRPr="003D1014">
          <w:rPr>
            <w:rStyle w:val="a3"/>
          </w:rPr>
          <w:t>=1321409&amp;</w:t>
        </w:r>
        <w:r w:rsidRPr="003D1014">
          <w:rPr>
            <w:rStyle w:val="a3"/>
            <w:lang w:val="en-US"/>
          </w:rPr>
          <w:t>archive</w:t>
        </w:r>
        <w:r w:rsidRPr="003D1014">
          <w:rPr>
            <w:rStyle w:val="a3"/>
          </w:rPr>
          <w:t>=2015.12.17</w:t>
        </w:r>
      </w:hyperlink>
    </w:p>
    <w:p w:rsidR="00B01D0E" w:rsidRPr="0010554B" w:rsidRDefault="00B01D0E" w:rsidP="00B01D0E">
      <w:pPr>
        <w:jc w:val="both"/>
        <w:rPr>
          <w:color w:val="000000"/>
        </w:rPr>
      </w:pPr>
    </w:p>
    <w:p w:rsidR="00B01D0E" w:rsidRPr="0010554B" w:rsidRDefault="00B01D0E" w:rsidP="00B01D0E">
      <w:pPr>
        <w:jc w:val="both"/>
        <w:rPr>
          <w:color w:val="000000"/>
        </w:rPr>
      </w:pPr>
    </w:p>
    <w:p w:rsidR="00B01D0E" w:rsidRPr="00B01D0E" w:rsidRDefault="00B01D0E" w:rsidP="00B01D0E">
      <w:pPr>
        <w:jc w:val="both"/>
        <w:rPr>
          <w:b/>
          <w:color w:val="000000"/>
          <w:lang w:val="en-US"/>
        </w:rPr>
      </w:pPr>
      <w:r w:rsidRPr="00B01D0E">
        <w:rPr>
          <w:b/>
          <w:color w:val="000000"/>
        </w:rPr>
        <w:t>На новый уровень эффек</w:t>
      </w:r>
      <w:r w:rsidRPr="00B01D0E">
        <w:rPr>
          <w:b/>
          <w:color w:val="000000"/>
        </w:rPr>
        <w:t>тивности</w:t>
      </w:r>
    </w:p>
    <w:p w:rsidR="00B01D0E" w:rsidRDefault="00B01D0E" w:rsidP="00B01D0E">
      <w:pPr>
        <w:jc w:val="both"/>
        <w:rPr>
          <w:color w:val="000000"/>
          <w:lang w:val="en-US"/>
        </w:rPr>
      </w:pPr>
      <w:r w:rsidRPr="00B01D0E">
        <w:rPr>
          <w:color w:val="000000"/>
        </w:rPr>
        <w:t>В ОАО «РЖД» действует программа системного управления научно-технической деятельностью. Она обеспечивает полный цикл внедрения проектов – от определения стратегических направлений и целевых параметров развития до получения новых продуктов и оценки их результативности на всех стадиях жизненного цикла инноваций, включая внедрение и опытную эксплуатацию.</w:t>
      </w:r>
    </w:p>
    <w:p w:rsidR="00B01D0E" w:rsidRDefault="00B01D0E" w:rsidP="00B01D0E">
      <w:pPr>
        <w:jc w:val="both"/>
        <w:rPr>
          <w:color w:val="000000"/>
          <w:lang w:val="en-US"/>
        </w:rPr>
      </w:pPr>
      <w:hyperlink r:id="rId14" w:history="1">
        <w:r w:rsidRPr="003D1014">
          <w:rPr>
            <w:rStyle w:val="a3"/>
            <w:lang w:val="en-US"/>
          </w:rPr>
          <w:t>http://www.gudok.ru/newspaper/?ID=1321445&amp;archive=2015.12.17</w:t>
        </w:r>
      </w:hyperlink>
    </w:p>
    <w:p w:rsidR="001A253D" w:rsidRDefault="001A253D" w:rsidP="00D009E0">
      <w:pPr>
        <w:jc w:val="both"/>
        <w:rPr>
          <w:color w:val="000000"/>
        </w:rPr>
      </w:pPr>
    </w:p>
    <w:p w:rsidR="001A253D" w:rsidRPr="001A253D" w:rsidRDefault="001A253D" w:rsidP="00D009E0">
      <w:pPr>
        <w:jc w:val="both"/>
        <w:rPr>
          <w:b/>
          <w:color w:val="000000"/>
        </w:rPr>
      </w:pPr>
    </w:p>
    <w:p w:rsidR="00D60451" w:rsidRDefault="00D60451" w:rsidP="00D009E0">
      <w:pPr>
        <w:jc w:val="both"/>
        <w:rPr>
          <w:b/>
          <w:color w:val="000000"/>
        </w:rPr>
      </w:pPr>
    </w:p>
    <w:p w:rsidR="00D60451" w:rsidRDefault="00D60451" w:rsidP="00D009E0">
      <w:pPr>
        <w:jc w:val="both"/>
        <w:rPr>
          <w:b/>
          <w:color w:val="000000"/>
        </w:rPr>
      </w:pPr>
    </w:p>
    <w:p w:rsidR="00D60451" w:rsidRDefault="00D60451" w:rsidP="00D009E0">
      <w:pPr>
        <w:jc w:val="both"/>
        <w:rPr>
          <w:b/>
          <w:color w:val="000000"/>
        </w:rPr>
      </w:pPr>
    </w:p>
    <w:p w:rsidR="00D009E0" w:rsidRPr="00D009E0" w:rsidRDefault="001A253D" w:rsidP="00D009E0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П</w:t>
      </w:r>
      <w:r w:rsidR="00D009E0" w:rsidRPr="00D009E0">
        <w:rPr>
          <w:b/>
          <w:color w:val="000000"/>
        </w:rPr>
        <w:t>ервая «Умная станция»</w:t>
      </w:r>
    </w:p>
    <w:p w:rsidR="00B01D0E" w:rsidRDefault="00D009E0" w:rsidP="00D009E0">
      <w:pPr>
        <w:jc w:val="both"/>
        <w:rPr>
          <w:color w:val="000000"/>
          <w:lang w:val="en-US"/>
        </w:rPr>
      </w:pPr>
      <w:r w:rsidRPr="00D009E0">
        <w:rPr>
          <w:color w:val="000000"/>
        </w:rPr>
        <w:t>Октябрьская дорога стала полигоном для отработки инн</w:t>
      </w:r>
      <w:r>
        <w:rPr>
          <w:color w:val="000000"/>
        </w:rPr>
        <w:t>овационных технологий</w:t>
      </w:r>
      <w:r w:rsidRPr="00D009E0">
        <w:rPr>
          <w:color w:val="000000"/>
        </w:rPr>
        <w:t xml:space="preserve">. </w:t>
      </w:r>
      <w:r w:rsidRPr="00D009E0">
        <w:rPr>
          <w:color w:val="000000"/>
        </w:rPr>
        <w:t>Октябрьская дорога является одним из лидеров на сети в реализации инновационных решений. Этот статус подтверждают факты.</w:t>
      </w:r>
    </w:p>
    <w:p w:rsidR="0010554B" w:rsidRPr="001A253D" w:rsidRDefault="00D009E0" w:rsidP="0010554B">
      <w:pPr>
        <w:jc w:val="both"/>
        <w:rPr>
          <w:color w:val="000000"/>
          <w:lang w:val="en-US"/>
        </w:rPr>
      </w:pPr>
      <w:hyperlink r:id="rId15" w:history="1">
        <w:r w:rsidRPr="003D1014">
          <w:rPr>
            <w:rStyle w:val="a3"/>
            <w:lang w:val="en-US"/>
          </w:rPr>
          <w:t>http://www.gudok.ru/newspaper/?ID=1321410&amp;archive=2015.12.17</w:t>
        </w:r>
      </w:hyperlink>
    </w:p>
    <w:p w:rsidR="001A253D" w:rsidRPr="001A253D" w:rsidRDefault="001A253D" w:rsidP="0010554B">
      <w:pPr>
        <w:jc w:val="both"/>
        <w:rPr>
          <w:color w:val="000000"/>
          <w:lang w:val="en-US"/>
        </w:rPr>
      </w:pPr>
    </w:p>
    <w:p w:rsidR="00BA3468" w:rsidRPr="001A253D" w:rsidRDefault="00BA3468" w:rsidP="00BA3468">
      <w:pPr>
        <w:jc w:val="both"/>
        <w:rPr>
          <w:color w:val="000000"/>
          <w:lang w:val="en-US"/>
        </w:rPr>
      </w:pPr>
    </w:p>
    <w:p w:rsidR="0010554B" w:rsidRPr="00B01D0E" w:rsidRDefault="0010554B" w:rsidP="0010554B">
      <w:pPr>
        <w:jc w:val="both"/>
        <w:rPr>
          <w:b/>
          <w:color w:val="000000"/>
        </w:rPr>
      </w:pPr>
      <w:r w:rsidRPr="00B01D0E">
        <w:rPr>
          <w:b/>
          <w:color w:val="000000"/>
        </w:rPr>
        <w:t>Вузы будут совместно продвигать проекты ВСМ</w:t>
      </w:r>
    </w:p>
    <w:p w:rsidR="0010554B" w:rsidRPr="0010554B" w:rsidRDefault="0010554B" w:rsidP="0010554B">
      <w:pPr>
        <w:jc w:val="both"/>
        <w:rPr>
          <w:color w:val="000000"/>
        </w:rPr>
      </w:pPr>
      <w:r w:rsidRPr="00B01D0E">
        <w:rPr>
          <w:color w:val="000000"/>
        </w:rPr>
        <w:t>В рамках Международного союза железных дорог создан альянс университетов и заинтересованных организаций в целях содействия развитию высокоскоростного движения.</w:t>
      </w:r>
    </w:p>
    <w:p w:rsidR="0010554B" w:rsidRPr="0010554B" w:rsidRDefault="0010554B" w:rsidP="0010554B">
      <w:pPr>
        <w:jc w:val="both"/>
        <w:rPr>
          <w:color w:val="000000"/>
        </w:rPr>
      </w:pPr>
      <w:hyperlink r:id="rId16" w:history="1">
        <w:r w:rsidRPr="003D1014">
          <w:rPr>
            <w:rStyle w:val="a3"/>
            <w:lang w:val="en-US"/>
          </w:rPr>
          <w:t>http</w:t>
        </w:r>
        <w:r w:rsidRPr="0010554B">
          <w:rPr>
            <w:rStyle w:val="a3"/>
          </w:rPr>
          <w:t>://</w:t>
        </w:r>
        <w:r w:rsidRPr="003D1014">
          <w:rPr>
            <w:rStyle w:val="a3"/>
            <w:lang w:val="en-US"/>
          </w:rPr>
          <w:t>www</w:t>
        </w:r>
        <w:r w:rsidRPr="0010554B">
          <w:rPr>
            <w:rStyle w:val="a3"/>
          </w:rPr>
          <w:t>.</w:t>
        </w:r>
        <w:proofErr w:type="spellStart"/>
        <w:r w:rsidRPr="003D1014">
          <w:rPr>
            <w:rStyle w:val="a3"/>
            <w:lang w:val="en-US"/>
          </w:rPr>
          <w:t>gudok</w:t>
        </w:r>
        <w:proofErr w:type="spellEnd"/>
        <w:r w:rsidRPr="0010554B">
          <w:rPr>
            <w:rStyle w:val="a3"/>
          </w:rPr>
          <w:t>.</w:t>
        </w:r>
        <w:proofErr w:type="spellStart"/>
        <w:r w:rsidRPr="003D1014">
          <w:rPr>
            <w:rStyle w:val="a3"/>
            <w:lang w:val="en-US"/>
          </w:rPr>
          <w:t>ru</w:t>
        </w:r>
        <w:proofErr w:type="spellEnd"/>
        <w:r w:rsidRPr="0010554B">
          <w:rPr>
            <w:rStyle w:val="a3"/>
          </w:rPr>
          <w:t>/</w:t>
        </w:r>
        <w:r w:rsidRPr="003D1014">
          <w:rPr>
            <w:rStyle w:val="a3"/>
            <w:lang w:val="en-US"/>
          </w:rPr>
          <w:t>newspaper</w:t>
        </w:r>
        <w:r w:rsidRPr="0010554B">
          <w:rPr>
            <w:rStyle w:val="a3"/>
          </w:rPr>
          <w:t>/?</w:t>
        </w:r>
        <w:r w:rsidRPr="003D1014">
          <w:rPr>
            <w:rStyle w:val="a3"/>
            <w:lang w:val="en-US"/>
          </w:rPr>
          <w:t>ID</w:t>
        </w:r>
        <w:r w:rsidRPr="0010554B">
          <w:rPr>
            <w:rStyle w:val="a3"/>
          </w:rPr>
          <w:t>=1321430&amp;</w:t>
        </w:r>
        <w:r w:rsidRPr="003D1014">
          <w:rPr>
            <w:rStyle w:val="a3"/>
            <w:lang w:val="en-US"/>
          </w:rPr>
          <w:t>archive</w:t>
        </w:r>
        <w:r w:rsidRPr="0010554B">
          <w:rPr>
            <w:rStyle w:val="a3"/>
          </w:rPr>
          <w:t>=2015.12.17</w:t>
        </w:r>
      </w:hyperlink>
    </w:p>
    <w:p w:rsidR="00BA3468" w:rsidRPr="00BA3468" w:rsidRDefault="00BA3468" w:rsidP="00BA3468">
      <w:pPr>
        <w:jc w:val="both"/>
        <w:rPr>
          <w:color w:val="000000"/>
        </w:rPr>
      </w:pPr>
    </w:p>
    <w:sectPr w:rsidR="00BA3468" w:rsidRPr="00BA346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167C3"/>
    <w:rsid w:val="000168B8"/>
    <w:rsid w:val="0002598C"/>
    <w:rsid w:val="000303DA"/>
    <w:rsid w:val="00067C33"/>
    <w:rsid w:val="00071D68"/>
    <w:rsid w:val="00077BA4"/>
    <w:rsid w:val="000979B2"/>
    <w:rsid w:val="000A1AE0"/>
    <w:rsid w:val="000B4ED5"/>
    <w:rsid w:val="000D34DA"/>
    <w:rsid w:val="000D38E8"/>
    <w:rsid w:val="000D3941"/>
    <w:rsid w:val="000D429B"/>
    <w:rsid w:val="000E658B"/>
    <w:rsid w:val="0010554B"/>
    <w:rsid w:val="00111645"/>
    <w:rsid w:val="00121F9D"/>
    <w:rsid w:val="00125E68"/>
    <w:rsid w:val="00147376"/>
    <w:rsid w:val="00151C75"/>
    <w:rsid w:val="001545E4"/>
    <w:rsid w:val="001548FB"/>
    <w:rsid w:val="00161BE4"/>
    <w:rsid w:val="00171182"/>
    <w:rsid w:val="00175389"/>
    <w:rsid w:val="00181902"/>
    <w:rsid w:val="00186DE3"/>
    <w:rsid w:val="00192605"/>
    <w:rsid w:val="00192932"/>
    <w:rsid w:val="001A253D"/>
    <w:rsid w:val="001A2622"/>
    <w:rsid w:val="001E0279"/>
    <w:rsid w:val="001E3940"/>
    <w:rsid w:val="001E57E3"/>
    <w:rsid w:val="00220377"/>
    <w:rsid w:val="00222568"/>
    <w:rsid w:val="00224EE5"/>
    <w:rsid w:val="00231504"/>
    <w:rsid w:val="002357D5"/>
    <w:rsid w:val="00240FA6"/>
    <w:rsid w:val="00244A2E"/>
    <w:rsid w:val="0026347F"/>
    <w:rsid w:val="00267778"/>
    <w:rsid w:val="002705F2"/>
    <w:rsid w:val="0028306C"/>
    <w:rsid w:val="002A6A27"/>
    <w:rsid w:val="002C43BE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C5E98"/>
    <w:rsid w:val="003E2EB2"/>
    <w:rsid w:val="003E538F"/>
    <w:rsid w:val="004039EA"/>
    <w:rsid w:val="00405DA0"/>
    <w:rsid w:val="00407691"/>
    <w:rsid w:val="00432D18"/>
    <w:rsid w:val="00437FD9"/>
    <w:rsid w:val="004466FB"/>
    <w:rsid w:val="0045027C"/>
    <w:rsid w:val="0045302A"/>
    <w:rsid w:val="00464C33"/>
    <w:rsid w:val="00472777"/>
    <w:rsid w:val="00473503"/>
    <w:rsid w:val="00474E56"/>
    <w:rsid w:val="0048682D"/>
    <w:rsid w:val="00494E75"/>
    <w:rsid w:val="00495ADD"/>
    <w:rsid w:val="004A5952"/>
    <w:rsid w:val="004A5E3B"/>
    <w:rsid w:val="004B3547"/>
    <w:rsid w:val="004D1AAF"/>
    <w:rsid w:val="004D4CFC"/>
    <w:rsid w:val="004D6EF3"/>
    <w:rsid w:val="004E7251"/>
    <w:rsid w:val="004F553A"/>
    <w:rsid w:val="004F7696"/>
    <w:rsid w:val="0050555E"/>
    <w:rsid w:val="005318E2"/>
    <w:rsid w:val="005330CC"/>
    <w:rsid w:val="00561045"/>
    <w:rsid w:val="0056364C"/>
    <w:rsid w:val="005809FD"/>
    <w:rsid w:val="00593150"/>
    <w:rsid w:val="005960D4"/>
    <w:rsid w:val="005B059B"/>
    <w:rsid w:val="005C0EF1"/>
    <w:rsid w:val="005C2376"/>
    <w:rsid w:val="005D2D32"/>
    <w:rsid w:val="005D6E44"/>
    <w:rsid w:val="005E6E08"/>
    <w:rsid w:val="005F61EF"/>
    <w:rsid w:val="00604128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563D"/>
    <w:rsid w:val="006D0346"/>
    <w:rsid w:val="006D1AE9"/>
    <w:rsid w:val="00701D33"/>
    <w:rsid w:val="007033D4"/>
    <w:rsid w:val="00704C31"/>
    <w:rsid w:val="00714325"/>
    <w:rsid w:val="00721A14"/>
    <w:rsid w:val="00725F7F"/>
    <w:rsid w:val="00726986"/>
    <w:rsid w:val="00731AC5"/>
    <w:rsid w:val="00753730"/>
    <w:rsid w:val="0076790D"/>
    <w:rsid w:val="00782BFC"/>
    <w:rsid w:val="007A69DF"/>
    <w:rsid w:val="007B24C3"/>
    <w:rsid w:val="007B366C"/>
    <w:rsid w:val="007B733D"/>
    <w:rsid w:val="007D7AD0"/>
    <w:rsid w:val="007E2689"/>
    <w:rsid w:val="007E4E91"/>
    <w:rsid w:val="007F0472"/>
    <w:rsid w:val="007F14A7"/>
    <w:rsid w:val="008015BB"/>
    <w:rsid w:val="00801F02"/>
    <w:rsid w:val="008068B8"/>
    <w:rsid w:val="00814F62"/>
    <w:rsid w:val="00822F94"/>
    <w:rsid w:val="00844135"/>
    <w:rsid w:val="00881557"/>
    <w:rsid w:val="00887D04"/>
    <w:rsid w:val="008A152A"/>
    <w:rsid w:val="008B68C6"/>
    <w:rsid w:val="00915812"/>
    <w:rsid w:val="00917C22"/>
    <w:rsid w:val="00932503"/>
    <w:rsid w:val="009345A0"/>
    <w:rsid w:val="009455C6"/>
    <w:rsid w:val="0096579C"/>
    <w:rsid w:val="00965D1C"/>
    <w:rsid w:val="00977099"/>
    <w:rsid w:val="009906E8"/>
    <w:rsid w:val="009A0750"/>
    <w:rsid w:val="009A5F96"/>
    <w:rsid w:val="009D5B84"/>
    <w:rsid w:val="00A007EF"/>
    <w:rsid w:val="00A02DE0"/>
    <w:rsid w:val="00A0405F"/>
    <w:rsid w:val="00A06A23"/>
    <w:rsid w:val="00A13AF0"/>
    <w:rsid w:val="00A30151"/>
    <w:rsid w:val="00A34FAD"/>
    <w:rsid w:val="00A40768"/>
    <w:rsid w:val="00A533EC"/>
    <w:rsid w:val="00A61425"/>
    <w:rsid w:val="00A72AB7"/>
    <w:rsid w:val="00A7337B"/>
    <w:rsid w:val="00A870E6"/>
    <w:rsid w:val="00A9663B"/>
    <w:rsid w:val="00AA1004"/>
    <w:rsid w:val="00AA1808"/>
    <w:rsid w:val="00AA26A5"/>
    <w:rsid w:val="00AA560C"/>
    <w:rsid w:val="00AC66D7"/>
    <w:rsid w:val="00AE6B66"/>
    <w:rsid w:val="00AF203C"/>
    <w:rsid w:val="00AF3016"/>
    <w:rsid w:val="00AF3DA9"/>
    <w:rsid w:val="00B01D0E"/>
    <w:rsid w:val="00B022CE"/>
    <w:rsid w:val="00B07167"/>
    <w:rsid w:val="00B075E6"/>
    <w:rsid w:val="00B1314C"/>
    <w:rsid w:val="00B2355C"/>
    <w:rsid w:val="00B26186"/>
    <w:rsid w:val="00B27FAB"/>
    <w:rsid w:val="00B40CC5"/>
    <w:rsid w:val="00B57756"/>
    <w:rsid w:val="00B75D2E"/>
    <w:rsid w:val="00B76D34"/>
    <w:rsid w:val="00B7795C"/>
    <w:rsid w:val="00B8150A"/>
    <w:rsid w:val="00B8302C"/>
    <w:rsid w:val="00B85170"/>
    <w:rsid w:val="00BA3468"/>
    <w:rsid w:val="00BA5CE4"/>
    <w:rsid w:val="00BB42E1"/>
    <w:rsid w:val="00BB669F"/>
    <w:rsid w:val="00BC05A1"/>
    <w:rsid w:val="00C1308B"/>
    <w:rsid w:val="00C31895"/>
    <w:rsid w:val="00C31FF4"/>
    <w:rsid w:val="00C3478F"/>
    <w:rsid w:val="00C52735"/>
    <w:rsid w:val="00C750B5"/>
    <w:rsid w:val="00C82816"/>
    <w:rsid w:val="00C970C2"/>
    <w:rsid w:val="00CB10F9"/>
    <w:rsid w:val="00CC69A6"/>
    <w:rsid w:val="00CD377C"/>
    <w:rsid w:val="00CE2AD8"/>
    <w:rsid w:val="00CE4FFF"/>
    <w:rsid w:val="00CF4332"/>
    <w:rsid w:val="00CF555F"/>
    <w:rsid w:val="00CF74FC"/>
    <w:rsid w:val="00D009E0"/>
    <w:rsid w:val="00D0480D"/>
    <w:rsid w:val="00D078C5"/>
    <w:rsid w:val="00D14236"/>
    <w:rsid w:val="00D2573E"/>
    <w:rsid w:val="00D27C6C"/>
    <w:rsid w:val="00D34440"/>
    <w:rsid w:val="00D41960"/>
    <w:rsid w:val="00D456CA"/>
    <w:rsid w:val="00D51198"/>
    <w:rsid w:val="00D60451"/>
    <w:rsid w:val="00D97C56"/>
    <w:rsid w:val="00DA63E9"/>
    <w:rsid w:val="00DB0F43"/>
    <w:rsid w:val="00DB1F28"/>
    <w:rsid w:val="00DB6FCA"/>
    <w:rsid w:val="00DC48EA"/>
    <w:rsid w:val="00DD1C9F"/>
    <w:rsid w:val="00DE000E"/>
    <w:rsid w:val="00DE04A6"/>
    <w:rsid w:val="00DE2A66"/>
    <w:rsid w:val="00DE5188"/>
    <w:rsid w:val="00DF46E5"/>
    <w:rsid w:val="00E0150F"/>
    <w:rsid w:val="00E11B6F"/>
    <w:rsid w:val="00E174E1"/>
    <w:rsid w:val="00E24E56"/>
    <w:rsid w:val="00E24E5A"/>
    <w:rsid w:val="00E27070"/>
    <w:rsid w:val="00E376AB"/>
    <w:rsid w:val="00E40C49"/>
    <w:rsid w:val="00E4122F"/>
    <w:rsid w:val="00E4150C"/>
    <w:rsid w:val="00E6013A"/>
    <w:rsid w:val="00E61BA1"/>
    <w:rsid w:val="00E64EF7"/>
    <w:rsid w:val="00E72A61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20F69"/>
    <w:rsid w:val="00F37993"/>
    <w:rsid w:val="00F405D5"/>
    <w:rsid w:val="00F43AFC"/>
    <w:rsid w:val="00F46BA3"/>
    <w:rsid w:val="00F543B0"/>
    <w:rsid w:val="00F708CC"/>
    <w:rsid w:val="00F81252"/>
    <w:rsid w:val="00F927AB"/>
    <w:rsid w:val="00F970E5"/>
    <w:rsid w:val="00FA6BFA"/>
    <w:rsid w:val="00FB1825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-partner.ru/news/novosti-rzhd/rzhd-provedet-novye-peregovory-s-novatiekom-o-privlechenii-sredstv-v-severnyi-shirotnyi-khod/" TargetMode="External"/><Relationship Id="rId13" Type="http://schemas.openxmlformats.org/officeDocument/2006/relationships/hyperlink" Target="http://www.gudok.ru/newspaper/?ID=1321409&amp;archive=2015.12.1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ass.ru/ekonomika/2533551" TargetMode="External"/><Relationship Id="rId12" Type="http://schemas.openxmlformats.org/officeDocument/2006/relationships/hyperlink" Target="http://www.gudok.ru/newspaper/?ID=1321446&amp;archive=2015.12.1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gudok.ru/newspaper/?ID=1321430&amp;archive=2015.12.17" TargetMode="External"/><Relationship Id="rId1" Type="http://schemas.openxmlformats.org/officeDocument/2006/relationships/styles" Target="styles.xml"/><Relationship Id="rId6" Type="http://schemas.openxmlformats.org/officeDocument/2006/relationships/hyperlink" Target="http://press.rzd.ru/news/public/ru?STRUCTURE_ID=654&amp;layer_id=4069&amp;refererLayerId=4067&amp;refererPageId=704&amp;id=87024" TargetMode="External"/><Relationship Id="rId11" Type="http://schemas.openxmlformats.org/officeDocument/2006/relationships/hyperlink" Target="http://www.gudok.ru/newspaper/?ID=1321414&amp;archive=2015.12.17" TargetMode="External"/><Relationship Id="rId5" Type="http://schemas.openxmlformats.org/officeDocument/2006/relationships/hyperlink" Target="http://www.gudok.ru/news/freighttrans/?ID=1321383" TargetMode="External"/><Relationship Id="rId15" Type="http://schemas.openxmlformats.org/officeDocument/2006/relationships/hyperlink" Target="http://www.gudok.ru/newspaper/?ID=1321410&amp;archive=2015.12.17" TargetMode="External"/><Relationship Id="rId10" Type="http://schemas.openxmlformats.org/officeDocument/2006/relationships/hyperlink" Target="http://www.finanz.ru/novosti/aktsii/mechel-sokhranyaet-plany-prodazhi-zheleznodorozhnoy-vetki-k-elge-rzhd-gendirektor-1000964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fax-russia.ru/FarEast/news.asp?id=683925&amp;sec=1671" TargetMode="External"/><Relationship Id="rId14" Type="http://schemas.openxmlformats.org/officeDocument/2006/relationships/hyperlink" Target="http://www.gudok.ru/newspaper/?ID=1321445&amp;archive=2015.12.1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2015-12-17T08:11:00Z</dcterms:created>
  <dcterms:modified xsi:type="dcterms:W3CDTF">2015-12-17T08:11:00Z</dcterms:modified>
</cp:coreProperties>
</file>